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8E04" w14:textId="65915543" w:rsidR="00804C60" w:rsidRPr="00CC2A31" w:rsidRDefault="002D1B08" w:rsidP="00DF23D6">
      <w:pPr>
        <w:jc w:val="center"/>
        <w:rPr>
          <w:rFonts w:ascii="Times New Roman" w:hAnsi="Times New Roman" w:cs="Times New Roman"/>
          <w:sz w:val="32"/>
          <w:szCs w:val="32"/>
        </w:rPr>
      </w:pPr>
      <w:r w:rsidRPr="00CC2A31">
        <w:rPr>
          <w:rFonts w:ascii="Times New Roman" w:hAnsi="Times New Roman" w:cs="Times New Roman"/>
          <w:sz w:val="32"/>
          <w:szCs w:val="32"/>
        </w:rPr>
        <w:t>Педагогический кейс</w:t>
      </w:r>
    </w:p>
    <w:p w14:paraId="53C4E613" w14:textId="351A31F0" w:rsidR="002D1B08" w:rsidRPr="00CC2A31" w:rsidRDefault="00CC2A31" w:rsidP="000401D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2A31">
        <w:rPr>
          <w:rFonts w:ascii="Times New Roman" w:hAnsi="Times New Roman" w:cs="Times New Roman"/>
          <w:b/>
          <w:bCs/>
          <w:sz w:val="28"/>
          <w:szCs w:val="28"/>
        </w:rPr>
        <w:t>Знакомство с ситуацией, выделение п</w:t>
      </w:r>
      <w:r w:rsidR="002D1B08" w:rsidRPr="00CC2A31">
        <w:rPr>
          <w:rFonts w:ascii="Times New Roman" w:hAnsi="Times New Roman" w:cs="Times New Roman"/>
          <w:b/>
          <w:bCs/>
          <w:sz w:val="28"/>
          <w:szCs w:val="28"/>
        </w:rPr>
        <w:t>роблем</w:t>
      </w:r>
      <w:r w:rsidRPr="00CC2A3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D1B08" w:rsidRPr="00CC2A3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D7D1CB" w14:textId="5D792D16" w:rsidR="00935230" w:rsidRDefault="002D1B08" w:rsidP="009352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2A31">
        <w:rPr>
          <w:rFonts w:ascii="Times New Roman" w:hAnsi="Times New Roman" w:cs="Times New Roman"/>
          <w:sz w:val="28"/>
          <w:szCs w:val="28"/>
        </w:rPr>
        <w:t>Мульт</w:t>
      </w:r>
      <w:r w:rsidR="00B15B82" w:rsidRPr="00CC2A31">
        <w:rPr>
          <w:rFonts w:ascii="Times New Roman" w:hAnsi="Times New Roman" w:cs="Times New Roman"/>
          <w:sz w:val="28"/>
          <w:szCs w:val="28"/>
        </w:rPr>
        <w:t>фильм</w:t>
      </w:r>
      <w:r w:rsidRPr="00CC2A31">
        <w:rPr>
          <w:rFonts w:ascii="Times New Roman" w:hAnsi="Times New Roman" w:cs="Times New Roman"/>
          <w:sz w:val="28"/>
          <w:szCs w:val="28"/>
        </w:rPr>
        <w:t xml:space="preserve"> 1 </w:t>
      </w:r>
      <w:hyperlink r:id="rId5" w:history="1">
        <w:r w:rsidR="0093523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https://drive.google.com/file/d/1PZxTnybkxt1wJGXOMeRfkyXPyJkQMukI/view?usp=drive_link</w:t>
        </w:r>
      </w:hyperlink>
    </w:p>
    <w:p w14:paraId="778BAFD1" w14:textId="77777777" w:rsidR="002D1B08" w:rsidRPr="00DF23D6" w:rsidRDefault="002D1B08" w:rsidP="00D657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95F11" w14:textId="728FE13D" w:rsidR="002D1B08" w:rsidRPr="00CC2A31" w:rsidRDefault="002D1B08" w:rsidP="000401D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2A3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1881F2AE" w14:textId="4B030C42" w:rsidR="006D7652" w:rsidRDefault="002D1B08" w:rsidP="00B15B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3D6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A738EA">
        <w:rPr>
          <w:rFonts w:ascii="Times New Roman" w:hAnsi="Times New Roman" w:cs="Times New Roman"/>
          <w:sz w:val="28"/>
          <w:szCs w:val="28"/>
        </w:rPr>
        <w:t xml:space="preserve">занятия </w:t>
      </w:r>
      <w:hyperlink r:id="rId6" w:history="1">
        <w:r w:rsidR="0093523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https://docs.google.com/document/d/1kW6arBCzw86vtq5pdXuZAzJqKvMuu7Bd/edit?usp=drive_link&amp;ouid=102181928916972132147&amp;rtpof=true&amp;sd=true</w:t>
        </w:r>
      </w:hyperlink>
    </w:p>
    <w:p w14:paraId="4C1D5ECF" w14:textId="0EF91C45" w:rsidR="002D1B08" w:rsidRDefault="002D1B08" w:rsidP="000401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3D6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2B12D6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="00A738EA">
        <w:rPr>
          <w:rFonts w:ascii="Times New Roman" w:hAnsi="Times New Roman" w:cs="Times New Roman"/>
          <w:sz w:val="28"/>
          <w:szCs w:val="28"/>
        </w:rPr>
        <w:t>макета светофора</w:t>
      </w:r>
      <w:r w:rsidRPr="00DF23D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3523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https://drive.google.com/file/d/1TSd5ZKYZuWQqZnuKX-pUjPYHo9AB4Ky2/view?usp=drive_link</w:t>
        </w:r>
      </w:hyperlink>
    </w:p>
    <w:p w14:paraId="6AC7009F" w14:textId="57A5B2F7" w:rsidR="002D1B08" w:rsidRDefault="002D1B08" w:rsidP="000401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23D6">
        <w:rPr>
          <w:rFonts w:ascii="Times New Roman" w:hAnsi="Times New Roman" w:cs="Times New Roman"/>
          <w:sz w:val="28"/>
          <w:szCs w:val="28"/>
        </w:rPr>
        <w:t>Разработка методического пособия</w:t>
      </w:r>
      <w:r w:rsidR="00A2088F">
        <w:rPr>
          <w:rFonts w:ascii="Times New Roman" w:hAnsi="Times New Roman" w:cs="Times New Roman"/>
          <w:sz w:val="28"/>
          <w:szCs w:val="28"/>
        </w:rPr>
        <w:t xml:space="preserve"> «Безопасная дорога» </w:t>
      </w:r>
      <w:hyperlink r:id="rId8" w:history="1">
        <w:r w:rsidR="00944F2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https://drive.google.com/file/d/1krFCo_97hTWagv3LsFYaK0PIFbnIeJWh/view?usp=drive_link</w:t>
        </w:r>
      </w:hyperlink>
    </w:p>
    <w:p w14:paraId="4DEE21BC" w14:textId="77777777" w:rsidR="000401D9" w:rsidRDefault="000401D9" w:rsidP="000401D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96417D" w14:textId="77777777" w:rsidR="000401D9" w:rsidRPr="00CC2A31" w:rsidRDefault="002D1B08" w:rsidP="000401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2A31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выбора верных и ошибочных средств применения </w:t>
      </w:r>
    </w:p>
    <w:p w14:paraId="20D755BD" w14:textId="6AC7F0F1" w:rsidR="00A90253" w:rsidRDefault="00A90253" w:rsidP="00B15B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по картинкам «Что может случиться?» </w:t>
      </w:r>
      <w:hyperlink r:id="rId9" w:history="1">
        <w:r w:rsidR="0093523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https://docs.google.com/presentation/d/1hrFhBMR91TTBICgddQfYteEz4xiJxKHx/edit?usp=drive_link&amp;ouid=102181928916972132147&amp;rtpof=true&amp;sd=true</w:t>
        </w:r>
      </w:hyperlink>
    </w:p>
    <w:p w14:paraId="3EE12B38" w14:textId="0B1B9255" w:rsidR="009B6DD3" w:rsidRDefault="000401D9" w:rsidP="00B15B8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5B82">
        <w:rPr>
          <w:rFonts w:ascii="Times New Roman" w:hAnsi="Times New Roman" w:cs="Times New Roman"/>
          <w:sz w:val="28"/>
          <w:szCs w:val="28"/>
        </w:rPr>
        <w:t>А</w:t>
      </w:r>
      <w:r w:rsidR="002D1B08" w:rsidRPr="00B15B82">
        <w:rPr>
          <w:rFonts w:ascii="Times New Roman" w:hAnsi="Times New Roman" w:cs="Times New Roman"/>
          <w:sz w:val="28"/>
          <w:szCs w:val="28"/>
        </w:rPr>
        <w:t>вторск</w:t>
      </w:r>
      <w:r w:rsidRPr="00B15B82">
        <w:rPr>
          <w:rFonts w:ascii="Times New Roman" w:hAnsi="Times New Roman" w:cs="Times New Roman"/>
          <w:sz w:val="28"/>
          <w:szCs w:val="28"/>
        </w:rPr>
        <w:t>ая</w:t>
      </w:r>
      <w:r w:rsidR="002D1B08" w:rsidRPr="00B15B82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Pr="00B15B82">
        <w:rPr>
          <w:rFonts w:ascii="Times New Roman" w:hAnsi="Times New Roman" w:cs="Times New Roman"/>
          <w:sz w:val="28"/>
          <w:szCs w:val="28"/>
        </w:rPr>
        <w:t xml:space="preserve">ая </w:t>
      </w:r>
      <w:r w:rsidR="002D1B08" w:rsidRPr="00B15B82">
        <w:rPr>
          <w:rFonts w:ascii="Times New Roman" w:hAnsi="Times New Roman" w:cs="Times New Roman"/>
          <w:sz w:val="28"/>
          <w:szCs w:val="28"/>
        </w:rPr>
        <w:t>игр</w:t>
      </w:r>
      <w:r w:rsidRPr="00B15B82">
        <w:rPr>
          <w:rFonts w:ascii="Times New Roman" w:hAnsi="Times New Roman" w:cs="Times New Roman"/>
          <w:sz w:val="28"/>
          <w:szCs w:val="28"/>
        </w:rPr>
        <w:t>а</w:t>
      </w:r>
      <w:r w:rsidR="002D1B08" w:rsidRPr="00B15B82">
        <w:rPr>
          <w:rFonts w:ascii="Times New Roman" w:hAnsi="Times New Roman" w:cs="Times New Roman"/>
          <w:sz w:val="28"/>
          <w:szCs w:val="28"/>
        </w:rPr>
        <w:t xml:space="preserve"> «Помоги </w:t>
      </w:r>
      <w:r w:rsidR="00DF23D6" w:rsidRPr="00B15B82">
        <w:rPr>
          <w:rFonts w:ascii="Times New Roman" w:hAnsi="Times New Roman" w:cs="Times New Roman"/>
          <w:sz w:val="28"/>
          <w:szCs w:val="28"/>
        </w:rPr>
        <w:t>Смешарикам»</w:t>
      </w:r>
      <w:r w:rsidRPr="00B15B8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35230"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https://docs.google.com/presentation/d/1K9WK_b5iCAAfEEDguYLFhpu2HhIUgKdJ/edit?usp=drive_link&amp;ouid=102181928916972132147&amp;rtpof=true&amp;sd=true</w:t>
        </w:r>
      </w:hyperlink>
    </w:p>
    <w:p w14:paraId="7CEE0695" w14:textId="77777777" w:rsidR="00B15B82" w:rsidRPr="00B15B82" w:rsidRDefault="00B15B82" w:rsidP="00B15B8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AE789B2" w14:textId="79805F62" w:rsidR="00DF23D6" w:rsidRPr="00CC2A31" w:rsidRDefault="00CC2A31" w:rsidP="00B15B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2A3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15B82" w:rsidRPr="00CC2A31">
        <w:rPr>
          <w:rFonts w:ascii="Times New Roman" w:hAnsi="Times New Roman" w:cs="Times New Roman"/>
          <w:b/>
          <w:bCs/>
          <w:sz w:val="28"/>
          <w:szCs w:val="28"/>
        </w:rPr>
        <w:t>ерное решение</w:t>
      </w:r>
    </w:p>
    <w:p w14:paraId="09953911" w14:textId="77777777" w:rsidR="00CC2A31" w:rsidRDefault="00B15B82" w:rsidP="00CC2A3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5B82">
        <w:rPr>
          <w:rFonts w:ascii="Times New Roman" w:hAnsi="Times New Roman" w:cs="Times New Roman"/>
          <w:sz w:val="28"/>
          <w:szCs w:val="28"/>
        </w:rPr>
        <w:t>Мультфильм 2</w:t>
      </w:r>
    </w:p>
    <w:p w14:paraId="0626249E" w14:textId="23423ED9" w:rsidR="00CC2A31" w:rsidRDefault="00935230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73473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https://drive.google.com/file/d/1lNdVulAPEtiDu1YazswpIHHAczWF3_q6/view?usp=drive_link</w:t>
        </w:r>
      </w:hyperlink>
    </w:p>
    <w:p w14:paraId="333535A9" w14:textId="77777777" w:rsidR="00935230" w:rsidRDefault="00935230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</w:p>
    <w:p w14:paraId="7F718D09" w14:textId="56628633" w:rsidR="00DF23D6" w:rsidRPr="00CC2A31" w:rsidRDefault="00DF23D6" w:rsidP="00D657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2A31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982C06">
        <w:rPr>
          <w:rFonts w:ascii="Times New Roman" w:hAnsi="Times New Roman" w:cs="Times New Roman"/>
          <w:b/>
          <w:bCs/>
          <w:sz w:val="28"/>
          <w:szCs w:val="28"/>
        </w:rPr>
        <w:t xml:space="preserve"> и рекомендации:</w:t>
      </w:r>
    </w:p>
    <w:p w14:paraId="1F854B47" w14:textId="3D928522" w:rsidR="00A52BCD" w:rsidRDefault="00A90253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Светофоры для транспорта и для пешеходов различаются. </w:t>
      </w:r>
    </w:p>
    <w:p w14:paraId="53EAEC6E" w14:textId="6B075D83" w:rsidR="00A90253" w:rsidRDefault="00A90253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Пешеходные светофоры</w:t>
      </w:r>
      <w:r w:rsidR="000D0F3B">
        <w:rPr>
          <w:rFonts w:ascii="Times New Roman" w:hAnsi="Times New Roman" w:cs="Times New Roman"/>
          <w:sz w:val="28"/>
          <w:szCs w:val="28"/>
        </w:rPr>
        <w:t xml:space="preserve"> предназначены только для пешеходов, имеют только две секции – красную и зеленую, с изображением красного неподвижного человечка – запрещающий сигнал, зеленого шагающего человечка – разрешающий движение.</w:t>
      </w:r>
    </w:p>
    <w:p w14:paraId="25466E92" w14:textId="0196CCB4" w:rsidR="000D0F3B" w:rsidRDefault="000D0F3B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транспортных светофоров, предназначенных для транспорта, сигналы располагаются в строгой последовательности: красный, желтый, зеленый.</w:t>
      </w:r>
    </w:p>
    <w:p w14:paraId="2227D516" w14:textId="1FB29362" w:rsidR="000D0F3B" w:rsidRDefault="000D0F3B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Светофоры устанавливаются на самых опасных участках дороги.</w:t>
      </w:r>
    </w:p>
    <w:p w14:paraId="6FB861A9" w14:textId="15C62F56" w:rsidR="000D0F3B" w:rsidRDefault="000D0F3B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 подходишь к дороге, а зеленый сигнал </w:t>
      </w:r>
      <w:r w:rsidR="00CC7B1D">
        <w:rPr>
          <w:rFonts w:ascii="Times New Roman" w:hAnsi="Times New Roman" w:cs="Times New Roman"/>
          <w:sz w:val="28"/>
          <w:szCs w:val="28"/>
        </w:rPr>
        <w:t>начал мигать, подожди, когда включится немигающий зеленый сигнал.</w:t>
      </w:r>
    </w:p>
    <w:p w14:paraId="588CEE4F" w14:textId="4F8E00EC" w:rsidR="00A90253" w:rsidRDefault="00A90253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</w:p>
    <w:p w14:paraId="35CEF791" w14:textId="77777777" w:rsidR="00A738EA" w:rsidRPr="00DF23D6" w:rsidRDefault="00A738EA" w:rsidP="00D6572D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</w:p>
    <w:sectPr w:rsidR="00A738EA" w:rsidRPr="00DF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3B0"/>
    <w:multiLevelType w:val="hybridMultilevel"/>
    <w:tmpl w:val="1E2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635E"/>
    <w:multiLevelType w:val="multilevel"/>
    <w:tmpl w:val="D11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A74E1"/>
    <w:multiLevelType w:val="hybridMultilevel"/>
    <w:tmpl w:val="6EBED7F0"/>
    <w:lvl w:ilvl="0" w:tplc="A9640D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2385"/>
    <w:multiLevelType w:val="hybridMultilevel"/>
    <w:tmpl w:val="76C85692"/>
    <w:lvl w:ilvl="0" w:tplc="A9640D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7151A"/>
    <w:multiLevelType w:val="hybridMultilevel"/>
    <w:tmpl w:val="2ADA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2672C"/>
    <w:multiLevelType w:val="hybridMultilevel"/>
    <w:tmpl w:val="1C3C744E"/>
    <w:lvl w:ilvl="0" w:tplc="689A5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6F6EAE"/>
    <w:multiLevelType w:val="hybridMultilevel"/>
    <w:tmpl w:val="E924B048"/>
    <w:lvl w:ilvl="0" w:tplc="A9640D9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5565">
    <w:abstractNumId w:val="0"/>
  </w:num>
  <w:num w:numId="2" w16cid:durableId="1640836903">
    <w:abstractNumId w:val="5"/>
  </w:num>
  <w:num w:numId="3" w16cid:durableId="1111784600">
    <w:abstractNumId w:val="4"/>
  </w:num>
  <w:num w:numId="4" w16cid:durableId="1685475868">
    <w:abstractNumId w:val="3"/>
  </w:num>
  <w:num w:numId="5" w16cid:durableId="2068531754">
    <w:abstractNumId w:val="6"/>
  </w:num>
  <w:num w:numId="6" w16cid:durableId="1662466600">
    <w:abstractNumId w:val="1"/>
  </w:num>
  <w:num w:numId="7" w16cid:durableId="8978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FE"/>
    <w:rsid w:val="000401D9"/>
    <w:rsid w:val="000D0F3B"/>
    <w:rsid w:val="002B12D6"/>
    <w:rsid w:val="002D1B08"/>
    <w:rsid w:val="006D7652"/>
    <w:rsid w:val="00804C60"/>
    <w:rsid w:val="00935230"/>
    <w:rsid w:val="00944F20"/>
    <w:rsid w:val="00982C06"/>
    <w:rsid w:val="009B6DD3"/>
    <w:rsid w:val="00A2088F"/>
    <w:rsid w:val="00A52BCD"/>
    <w:rsid w:val="00A738EA"/>
    <w:rsid w:val="00A874FE"/>
    <w:rsid w:val="00A90253"/>
    <w:rsid w:val="00B15B82"/>
    <w:rsid w:val="00CC2A31"/>
    <w:rsid w:val="00CC7B1D"/>
    <w:rsid w:val="00D6572D"/>
    <w:rsid w:val="00DB3011"/>
    <w:rsid w:val="00DF23D6"/>
    <w:rsid w:val="00E201C6"/>
    <w:rsid w:val="00E51651"/>
    <w:rsid w:val="00E65EE7"/>
    <w:rsid w:val="00F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CBCC"/>
  <w15:chartTrackingRefBased/>
  <w15:docId w15:val="{6073DBFE-7653-4D79-8828-ED4DACE2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6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165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5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A5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rFCo_97hTWagv3LsFYaK0PIFbnIeJWh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Sd5ZKYZuWQqZnuKX-pUjPYHo9AB4Ky2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W6arBCzw86vtq5pdXuZAzJqKvMuu7Bd/edit?usp=drive_link&amp;ouid=102181928916972132147&amp;rtpof=true&amp;sd=true" TargetMode="External"/><Relationship Id="rId11" Type="http://schemas.openxmlformats.org/officeDocument/2006/relationships/hyperlink" Target="https://drive.google.com/file/d/1lNdVulAPEtiDu1YazswpIHHAczWF3_q6/view?usp=drive_link" TargetMode="External"/><Relationship Id="rId5" Type="http://schemas.openxmlformats.org/officeDocument/2006/relationships/hyperlink" Target="https://drive.google.com/file/d/1PZxTnybkxt1wJGXOMeRfkyXPyJkQMukI/view?usp=drive_link" TargetMode="External"/><Relationship Id="rId10" Type="http://schemas.openxmlformats.org/officeDocument/2006/relationships/hyperlink" Target="https://docs.google.com/presentation/d/1K9WK_b5iCAAfEEDguYLFhpu2HhIUgKdJ/edit?usp=drive_link&amp;ouid=10218192891697213214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hrFhBMR91TTBICgddQfYteEz4xiJxKHx/edit?usp=drive_link&amp;ouid=102181928916972132147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Степанов</dc:creator>
  <cp:keywords/>
  <dc:description/>
  <cp:lastModifiedBy>Артем Степанов</cp:lastModifiedBy>
  <cp:revision>9</cp:revision>
  <dcterms:created xsi:type="dcterms:W3CDTF">2024-02-02T09:27:00Z</dcterms:created>
  <dcterms:modified xsi:type="dcterms:W3CDTF">2024-03-15T10:17:00Z</dcterms:modified>
</cp:coreProperties>
</file>